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CellSpacing w:w="0" w:type="dxa"/>
        <w:tblCellMar>
          <w:left w:w="0" w:type="dxa"/>
          <w:right w:w="0" w:type="dxa"/>
        </w:tblCellMar>
        <w:tblLook w:val="04A0" w:firstRow="1" w:lastRow="0" w:firstColumn="1" w:lastColumn="0" w:noHBand="0" w:noVBand="1"/>
      </w:tblPr>
      <w:tblGrid>
        <w:gridCol w:w="10208"/>
      </w:tblGrid>
      <w:tr w:rsidR="00B12561" w:rsidRPr="00B12561" w14:paraId="46B20943" w14:textId="77777777">
        <w:trPr>
          <w:tblCellSpacing w:w="0" w:type="dxa"/>
          <w:jc w:val="center"/>
        </w:trPr>
        <w:tc>
          <w:tcPr>
            <w:tcW w:w="0" w:type="auto"/>
            <w:tcBorders>
              <w:top w:val="single" w:sz="6" w:space="0" w:color="CD4259"/>
              <w:left w:val="single" w:sz="6" w:space="0" w:color="CD4259"/>
              <w:bottom w:val="single" w:sz="6" w:space="0" w:color="CD4259"/>
              <w:right w:val="single" w:sz="6" w:space="0" w:color="CD4259"/>
            </w:tcBorders>
            <w:shd w:val="clear" w:color="auto" w:fill="FFFFFF"/>
          </w:tcPr>
          <w:tbl>
            <w:tblPr>
              <w:tblW w:w="5000" w:type="pct"/>
              <w:jc w:val="center"/>
              <w:tblCellSpacing w:w="0" w:type="dxa"/>
              <w:tblCellMar>
                <w:left w:w="0" w:type="dxa"/>
                <w:right w:w="0" w:type="dxa"/>
              </w:tblCellMar>
              <w:tblLook w:val="04A0" w:firstRow="1" w:lastRow="0" w:firstColumn="1" w:lastColumn="0" w:noHBand="0" w:noVBand="1"/>
            </w:tblPr>
            <w:tblGrid>
              <w:gridCol w:w="10178"/>
            </w:tblGrid>
            <w:tr w:rsidR="00B12561" w:rsidRPr="00B12561" w14:paraId="00638641"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78"/>
                  </w:tblGrid>
                  <w:tr w:rsidR="00B12561" w:rsidRPr="00B12561" w14:paraId="1EC59DDE" w14:textId="77777777">
                    <w:trPr>
                      <w:tblCellSpacing w:w="0" w:type="dxa"/>
                      <w:jc w:val="center"/>
                    </w:trPr>
                    <w:tc>
                      <w:tcPr>
                        <w:tcW w:w="0" w:type="auto"/>
                        <w:tcMar>
                          <w:top w:w="150" w:type="dxa"/>
                          <w:left w:w="300" w:type="dxa"/>
                          <w:bottom w:w="150" w:type="dxa"/>
                          <w:right w:w="30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8310"/>
                        </w:tblGrid>
                        <w:tr w:rsidR="00B12561" w:rsidRPr="00B12561" w14:paraId="7FAF9FD2" w14:textId="77777777">
                          <w:trPr>
                            <w:tblCellSpacing w:w="0" w:type="dxa"/>
                            <w:jc w:val="center"/>
                          </w:trPr>
                          <w:tc>
                            <w:tcPr>
                              <w:tcW w:w="0" w:type="auto"/>
                              <w:vAlign w:val="center"/>
                              <w:hideMark/>
                            </w:tcPr>
                            <w:p w14:paraId="4AA38EF1" w14:textId="402DA002" w:rsidR="00B12561" w:rsidRPr="00B12561" w:rsidRDefault="00B12561" w:rsidP="00B12561">
                              <w:pPr>
                                <w:spacing w:after="0"/>
                              </w:pPr>
                              <w:r w:rsidRPr="00B12561">
                                <w:drawing>
                                  <wp:inline distT="0" distB="0" distL="0" distR="0" wp14:anchorId="2FC5EFF4" wp14:editId="226B2F07">
                                    <wp:extent cx="5270500" cy="1326754"/>
                                    <wp:effectExtent l="0" t="0" r="6350" b="6985"/>
                                    <wp:docPr id="650611214" name="Picture 10" descr="A poster for a boxing mat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611214" name="Picture 10" descr="A poster for a boxing match&#10;&#10;AI-generated content may b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82022" cy="1329655"/>
                                            </a:xfrm>
                                            <a:prstGeom prst="rect">
                                              <a:avLst/>
                                            </a:prstGeom>
                                            <a:noFill/>
                                            <a:ln>
                                              <a:noFill/>
                                            </a:ln>
                                          </pic:spPr>
                                        </pic:pic>
                                      </a:graphicData>
                                    </a:graphic>
                                  </wp:inline>
                                </w:drawing>
                              </w:r>
                            </w:p>
                          </w:tc>
                        </w:tr>
                      </w:tbl>
                      <w:p w14:paraId="0F933E31" w14:textId="77777777" w:rsidR="00B12561" w:rsidRPr="00B12561" w:rsidRDefault="00B12561" w:rsidP="00B12561">
                        <w:pPr>
                          <w:spacing w:after="0"/>
                        </w:pPr>
                      </w:p>
                    </w:tc>
                  </w:tr>
                </w:tbl>
                <w:p w14:paraId="1E460CBE" w14:textId="77777777" w:rsidR="00B12561" w:rsidRPr="00B12561" w:rsidRDefault="00B12561" w:rsidP="00B12561">
                  <w:pPr>
                    <w:spacing w:after="0"/>
                  </w:pPr>
                </w:p>
              </w:tc>
            </w:tr>
          </w:tbl>
          <w:p w14:paraId="05222C0E" w14:textId="77777777" w:rsidR="00B12561" w:rsidRPr="00B12561" w:rsidRDefault="00B12561" w:rsidP="00B12561">
            <w:pPr>
              <w:spacing w:after="0"/>
              <w:rPr>
                <w:vanish/>
              </w:rPr>
            </w:pPr>
          </w:p>
          <w:tbl>
            <w:tblPr>
              <w:tblW w:w="5000" w:type="pct"/>
              <w:jc w:val="center"/>
              <w:tblCellSpacing w:w="0" w:type="dxa"/>
              <w:tblCellMar>
                <w:left w:w="0" w:type="dxa"/>
                <w:right w:w="0" w:type="dxa"/>
              </w:tblCellMar>
              <w:tblLook w:val="04A0" w:firstRow="1" w:lastRow="0" w:firstColumn="1" w:lastColumn="0" w:noHBand="0" w:noVBand="1"/>
            </w:tblPr>
            <w:tblGrid>
              <w:gridCol w:w="10178"/>
            </w:tblGrid>
            <w:tr w:rsidR="00B12561" w:rsidRPr="00B12561" w14:paraId="31E7BBEE"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78"/>
                  </w:tblGrid>
                  <w:tr w:rsidR="00B12561" w:rsidRPr="00B12561" w14:paraId="0D25D040" w14:textId="77777777">
                    <w:trPr>
                      <w:tblCellSpacing w:w="0" w:type="dxa"/>
                      <w:jc w:val="center"/>
                    </w:trPr>
                    <w:tc>
                      <w:tcPr>
                        <w:tcW w:w="0" w:type="auto"/>
                        <w:tcMar>
                          <w:top w:w="150" w:type="dxa"/>
                          <w:left w:w="300" w:type="dxa"/>
                          <w:bottom w:w="150" w:type="dxa"/>
                          <w:right w:w="300" w:type="dxa"/>
                        </w:tcMar>
                        <w:hideMark/>
                      </w:tcPr>
                      <w:p w14:paraId="0B00D0A9" w14:textId="77777777" w:rsidR="00B12561" w:rsidRPr="00B12561" w:rsidRDefault="00B12561" w:rsidP="00B12561">
                        <w:pPr>
                          <w:spacing w:after="0" w:line="240" w:lineRule="auto"/>
                          <w:jc w:val="center"/>
                          <w:rPr>
                            <w:sz w:val="36"/>
                            <w:szCs w:val="36"/>
                          </w:rPr>
                        </w:pPr>
                        <w:r w:rsidRPr="00B12561">
                          <w:rPr>
                            <w:b/>
                            <w:bCs/>
                            <w:sz w:val="36"/>
                            <w:szCs w:val="36"/>
                          </w:rPr>
                          <w:t>ISAAC LUCERO: “I WANT TO SHOW THE FANS IN MEXICO THAT THERE’S A NEW NAME RISING IN THE SPORT!”</w:t>
                        </w:r>
                      </w:p>
                      <w:p w14:paraId="39518E64" w14:textId="1D2C0169" w:rsidR="00B12561" w:rsidRPr="00B12561" w:rsidRDefault="00B12561" w:rsidP="00B12561">
                        <w:pPr>
                          <w:spacing w:after="0" w:line="240" w:lineRule="auto"/>
                          <w:jc w:val="center"/>
                        </w:pPr>
                      </w:p>
                      <w:p w14:paraId="15EFF406" w14:textId="77777777" w:rsidR="00B12561" w:rsidRDefault="00B12561" w:rsidP="00B12561">
                        <w:pPr>
                          <w:spacing w:after="0" w:line="240" w:lineRule="auto"/>
                          <w:jc w:val="center"/>
                          <w:rPr>
                            <w:b/>
                            <w:bCs/>
                            <w:sz w:val="28"/>
                            <w:szCs w:val="28"/>
                          </w:rPr>
                        </w:pPr>
                        <w:r w:rsidRPr="00B12561">
                          <w:rPr>
                            <w:b/>
                            <w:bCs/>
                            <w:sz w:val="28"/>
                            <w:szCs w:val="28"/>
                          </w:rPr>
                          <w:t xml:space="preserve">Undefeated Young Mexican Star Isaac “La Bestia” Lucero Takes on </w:t>
                        </w:r>
                      </w:p>
                      <w:p w14:paraId="08D05F52" w14:textId="77D087A0" w:rsidR="00B12561" w:rsidRPr="00B12561" w:rsidRDefault="00B12561" w:rsidP="00B12561">
                        <w:pPr>
                          <w:spacing w:after="0" w:line="240" w:lineRule="auto"/>
                          <w:jc w:val="center"/>
                          <w:rPr>
                            <w:sz w:val="28"/>
                            <w:szCs w:val="28"/>
                          </w:rPr>
                        </w:pPr>
                        <w:r w:rsidRPr="00B12561">
                          <w:rPr>
                            <w:b/>
                            <w:bCs/>
                            <w:sz w:val="28"/>
                            <w:szCs w:val="28"/>
                          </w:rPr>
                          <w:t>Hard-Hitting Roberto Valenzuela Jr. in PBC on Prime Video Action this Saturday, December 6 from Frost Bank Center in San Antonio</w:t>
                        </w:r>
                      </w:p>
                      <w:p w14:paraId="3CE5856F" w14:textId="3C3EE4D3" w:rsidR="00B12561" w:rsidRPr="00B12561" w:rsidRDefault="00B12561" w:rsidP="00B12561">
                        <w:pPr>
                          <w:spacing w:after="0" w:line="240" w:lineRule="auto"/>
                          <w:jc w:val="center"/>
                          <w:rPr>
                            <w:sz w:val="28"/>
                            <w:szCs w:val="28"/>
                          </w:rPr>
                        </w:pPr>
                      </w:p>
                      <w:p w14:paraId="4C3CD973" w14:textId="77777777" w:rsidR="00B12561" w:rsidRPr="00B12561" w:rsidRDefault="00B12561" w:rsidP="00B12561">
                        <w:pPr>
                          <w:spacing w:after="0" w:line="240" w:lineRule="auto"/>
                          <w:jc w:val="center"/>
                          <w:rPr>
                            <w:sz w:val="28"/>
                            <w:szCs w:val="28"/>
                          </w:rPr>
                        </w:pPr>
                        <w:r w:rsidRPr="00B12561">
                          <w:rPr>
                            <w:b/>
                            <w:bCs/>
                            <w:sz w:val="28"/>
                            <w:szCs w:val="28"/>
                          </w:rPr>
                          <w:t xml:space="preserve">Click </w:t>
                        </w:r>
                        <w:hyperlink r:id="rId5" w:tgtFrame="_blank" w:history="1">
                          <w:r w:rsidRPr="00B12561">
                            <w:rPr>
                              <w:rStyle w:val="Hyperlink"/>
                              <w:b/>
                              <w:bCs/>
                              <w:sz w:val="28"/>
                              <w:szCs w:val="28"/>
                            </w:rPr>
                            <w:t>HERE</w:t>
                          </w:r>
                        </w:hyperlink>
                        <w:r w:rsidRPr="00B12561">
                          <w:rPr>
                            <w:b/>
                            <w:bCs/>
                            <w:sz w:val="28"/>
                            <w:szCs w:val="28"/>
                          </w:rPr>
                          <w:t xml:space="preserve"> for Photos from Team Lucero</w:t>
                        </w:r>
                      </w:p>
                      <w:p w14:paraId="556F00B8" w14:textId="77777777" w:rsidR="00B12561" w:rsidRPr="00B12561" w:rsidRDefault="00B12561" w:rsidP="00B12561">
                        <w:pPr>
                          <w:spacing w:after="0"/>
                        </w:pPr>
                        <w:r w:rsidRPr="00B12561">
                          <w:rPr>
                            <w:b/>
                            <w:bCs/>
                          </w:rPr>
                          <w:t> </w:t>
                        </w:r>
                      </w:p>
                      <w:p w14:paraId="1E7B7AEC" w14:textId="77777777" w:rsidR="00B12561" w:rsidRPr="00B12561" w:rsidRDefault="00B12561" w:rsidP="00B12561">
                        <w:pPr>
                          <w:spacing w:after="0"/>
                        </w:pPr>
                        <w:r w:rsidRPr="00B12561">
                          <w:rPr>
                            <w:b/>
                            <w:bCs/>
                          </w:rPr>
                          <w:t xml:space="preserve">LAS VEGAS – December 1, 2025 – </w:t>
                        </w:r>
                        <w:r w:rsidRPr="00B12561">
                          <w:t xml:space="preserve">Young Mexican star </w:t>
                        </w:r>
                        <w:r w:rsidRPr="00B12561">
                          <w:rPr>
                            <w:b/>
                            <w:bCs/>
                          </w:rPr>
                          <w:t xml:space="preserve">Isaac “La Bestia” Lucero </w:t>
                        </w:r>
                        <w:r w:rsidRPr="00B12561">
                          <w:t xml:space="preserve">has his sights set on announcing himself as the next rising Mexican star in boxing as he hopes to make a statement against hard-hitting </w:t>
                        </w:r>
                        <w:r w:rsidRPr="00B12561">
                          <w:rPr>
                            <w:b/>
                            <w:bCs/>
                          </w:rPr>
                          <w:t xml:space="preserve">Roberto Valenzuela Jr. </w:t>
                        </w:r>
                        <w:r w:rsidRPr="00B12561">
                          <w:t>in their showdown this Saturday, December 6 as part of PBC on Prime Video action from Frost Bank Center in San Antonio.</w:t>
                        </w:r>
                      </w:p>
                      <w:p w14:paraId="02276EAE" w14:textId="77777777" w:rsidR="00B12561" w:rsidRPr="00B12561" w:rsidRDefault="00B12561" w:rsidP="00B12561">
                        <w:pPr>
                          <w:spacing w:after="0"/>
                        </w:pPr>
                        <w:r w:rsidRPr="00B12561">
                          <w:t> </w:t>
                        </w:r>
                      </w:p>
                      <w:p w14:paraId="3DCDAC81" w14:textId="77777777" w:rsidR="00B12561" w:rsidRPr="00B12561" w:rsidRDefault="00B12561" w:rsidP="00B12561">
                        <w:pPr>
                          <w:spacing w:after="0"/>
                        </w:pPr>
                        <w:r w:rsidRPr="00B12561">
                          <w:t xml:space="preserve">Lucero’s bout will stream live and for free on Prime Video as part of a three-fight presentation beginning at 5:30 p.m. ET/2:30 p.m. PT and leading into a star-studded PBC Pay-Per-view event on Prime Video headlined by Mexican star and former world champion </w:t>
                        </w:r>
                        <w:r w:rsidRPr="00B12561">
                          <w:rPr>
                            <w:b/>
                            <w:bCs/>
                          </w:rPr>
                          <w:t xml:space="preserve">Isaac “Pitbull” Cruz </w:t>
                        </w:r>
                        <w:r w:rsidRPr="00B12561">
                          <w:t xml:space="preserve">step into the ring against reigning WBA Super Featherweight World Champion </w:t>
                        </w:r>
                        <w:r w:rsidRPr="00B12561">
                          <w:rPr>
                            <w:b/>
                            <w:bCs/>
                          </w:rPr>
                          <w:t xml:space="preserve">Lamont Roach </w:t>
                        </w:r>
                        <w:r w:rsidRPr="00B12561">
                          <w:t>for the Interim WBC Super Lightweight Title.</w:t>
                        </w:r>
                      </w:p>
                      <w:p w14:paraId="165F998D" w14:textId="77777777" w:rsidR="00B12561" w:rsidRPr="00B12561" w:rsidRDefault="00B12561" w:rsidP="00B12561">
                        <w:pPr>
                          <w:spacing w:after="0"/>
                        </w:pPr>
                        <w:r w:rsidRPr="00B12561">
                          <w:t> </w:t>
                        </w:r>
                      </w:p>
                      <w:p w14:paraId="6C9261AE" w14:textId="77777777" w:rsidR="00B12561" w:rsidRPr="00B12561" w:rsidRDefault="00B12561" w:rsidP="00B12561">
                        <w:pPr>
                          <w:spacing w:after="0"/>
                        </w:pPr>
                        <w:r w:rsidRPr="00B12561">
                          <w:t xml:space="preserve">Tickets for the live event are on sale now through </w:t>
                        </w:r>
                        <w:hyperlink r:id="rId6" w:tgtFrame="_blank" w:history="1">
                          <w:r w:rsidRPr="00B12561">
                            <w:rPr>
                              <w:rStyle w:val="Hyperlink"/>
                            </w:rPr>
                            <w:t>Ticketmaster.com</w:t>
                          </w:r>
                        </w:hyperlink>
                        <w:r w:rsidRPr="00B12561">
                          <w:t>.</w:t>
                        </w:r>
                      </w:p>
                      <w:p w14:paraId="46BA3789" w14:textId="77777777" w:rsidR="00B12561" w:rsidRPr="00B12561" w:rsidRDefault="00B12561" w:rsidP="00B12561">
                        <w:pPr>
                          <w:spacing w:after="0"/>
                        </w:pPr>
                        <w:r w:rsidRPr="00B12561">
                          <w:t> </w:t>
                        </w:r>
                      </w:p>
                      <w:p w14:paraId="70F16F30" w14:textId="77777777" w:rsidR="00B12561" w:rsidRPr="00B12561" w:rsidRDefault="00B12561" w:rsidP="00B12561">
                        <w:pPr>
                          <w:spacing w:after="0"/>
                        </w:pPr>
                        <w:r w:rsidRPr="00B12561">
                          <w:t>Here is what Lucero had to say about training camp, December 6 and more:</w:t>
                        </w:r>
                      </w:p>
                      <w:p w14:paraId="79437E45" w14:textId="77777777" w:rsidR="00B12561" w:rsidRPr="00B12561" w:rsidRDefault="00B12561" w:rsidP="00B12561">
                        <w:pPr>
                          <w:spacing w:after="0"/>
                        </w:pPr>
                        <w:r w:rsidRPr="00B12561">
                          <w:t> </w:t>
                        </w:r>
                      </w:p>
                      <w:p w14:paraId="2D500465" w14:textId="77777777" w:rsidR="00B12561" w:rsidRPr="00B12561" w:rsidRDefault="00B12561" w:rsidP="00B12561">
                        <w:pPr>
                          <w:spacing w:after="0"/>
                        </w:pPr>
                        <w:r w:rsidRPr="00B12561">
                          <w:rPr>
                            <w:b/>
                            <w:bCs/>
                          </w:rPr>
                          <w:t>On his matchup with Roberto Valenzuela Jr. and the message he wants to send to fans in Mexico:</w:t>
                        </w:r>
                      </w:p>
                      <w:p w14:paraId="71C55CBF" w14:textId="77777777" w:rsidR="00B12561" w:rsidRPr="00B12561" w:rsidRDefault="00B12561" w:rsidP="00B12561">
                        <w:pPr>
                          <w:spacing w:after="0"/>
                        </w:pPr>
                        <w:r w:rsidRPr="00B12561">
                          <w:t> </w:t>
                        </w:r>
                      </w:p>
                      <w:p w14:paraId="3B840539" w14:textId="77777777" w:rsidR="00B12561" w:rsidRPr="00B12561" w:rsidRDefault="00B12561" w:rsidP="00B12561">
                        <w:pPr>
                          <w:spacing w:after="0"/>
                        </w:pPr>
                        <w:r w:rsidRPr="00B12561">
                          <w:t>“This is more than just another fight—it’s a battle between two proud Mexican warriors. I have respect for Valenzuela, but once that bell rings, it’s all business. I’m coming to represent my hometown and make my country proud. I want to show the fans in Mexico that there’s a new name rising in the sport, and that name is Issac Lucero. I’m fighting for my people, for my roots, and for the future of Mexican boxing.”</w:t>
                        </w:r>
                      </w:p>
                      <w:p w14:paraId="52C91CAB" w14:textId="77777777" w:rsidR="00B12561" w:rsidRPr="00B12561" w:rsidRDefault="00B12561" w:rsidP="00B12561">
                        <w:pPr>
                          <w:spacing w:after="0"/>
                        </w:pPr>
                        <w:r w:rsidRPr="00B12561">
                          <w:lastRenderedPageBreak/>
                          <w:t> </w:t>
                        </w:r>
                      </w:p>
                      <w:p w14:paraId="085DB879" w14:textId="77777777" w:rsidR="00B12561" w:rsidRPr="00B12561" w:rsidRDefault="00B12561" w:rsidP="00B12561">
                        <w:pPr>
                          <w:spacing w:after="0"/>
                        </w:pPr>
                        <w:r w:rsidRPr="00B12561">
                          <w:rPr>
                            <w:b/>
                            <w:bCs/>
                          </w:rPr>
                          <w:t>On his recent training camp in Las Vegas with trainer Bob Santos:</w:t>
                        </w:r>
                      </w:p>
                      <w:p w14:paraId="0E7AA019" w14:textId="77777777" w:rsidR="00B12561" w:rsidRPr="00B12561" w:rsidRDefault="00B12561" w:rsidP="00B12561">
                        <w:pPr>
                          <w:spacing w:after="0"/>
                        </w:pPr>
                        <w:r w:rsidRPr="00B12561">
                          <w:t> </w:t>
                        </w:r>
                      </w:p>
                      <w:p w14:paraId="115CA405" w14:textId="77777777" w:rsidR="00B12561" w:rsidRPr="00B12561" w:rsidRDefault="00B12561" w:rsidP="00B12561">
                        <w:pPr>
                          <w:spacing w:after="0"/>
                        </w:pPr>
                        <w:r w:rsidRPr="00B12561">
                          <w:t>“This camp in Las Vegas has been the most intense and focused of my career. Working with Bob Santos has taken me to another level, both mentally and physically. He pushes me to sharpen every part of my game—from defense and footwork to ring IQ and conditioning. We've been in the gym every day with purpose, and I feel stronger, faster, and smarter than ever. Training alongside great fighters and under the guidance of a world-class coach has me prepared for this fight. I’m ready to show the world the results of this work.”</w:t>
                        </w:r>
                      </w:p>
                      <w:p w14:paraId="2A0D0B7D" w14:textId="77777777" w:rsidR="00B12561" w:rsidRPr="00B12561" w:rsidRDefault="00B12561" w:rsidP="00B12561">
                        <w:pPr>
                          <w:spacing w:after="0"/>
                        </w:pPr>
                        <w:r w:rsidRPr="00B12561">
                          <w:t> </w:t>
                        </w:r>
                      </w:p>
                      <w:p w14:paraId="517E92AD" w14:textId="77777777" w:rsidR="00B12561" w:rsidRPr="00B12561" w:rsidRDefault="00B12561" w:rsidP="00B12561">
                        <w:pPr>
                          <w:spacing w:after="0"/>
                        </w:pPr>
                        <w:r w:rsidRPr="00B12561">
                          <w:rPr>
                            <w:b/>
                            <w:bCs/>
                          </w:rPr>
                          <w:t>On what a win will do for his career:</w:t>
                        </w:r>
                      </w:p>
                      <w:p w14:paraId="7FCDCFA2" w14:textId="77777777" w:rsidR="00B12561" w:rsidRPr="00B12561" w:rsidRDefault="00B12561" w:rsidP="00B12561">
                        <w:pPr>
                          <w:spacing w:after="0"/>
                        </w:pPr>
                        <w:r w:rsidRPr="00B12561">
                          <w:t> </w:t>
                        </w:r>
                      </w:p>
                      <w:p w14:paraId="15A3836C" w14:textId="77777777" w:rsidR="00B12561" w:rsidRPr="00B12561" w:rsidRDefault="00B12561" w:rsidP="00B12561">
                        <w:pPr>
                          <w:spacing w:after="0"/>
                        </w:pPr>
                        <w:r w:rsidRPr="00B12561">
                          <w:t>“A win on December 6 means everything. It’s my ticket to the next level—bigger names, bigger fights, and ultimately a shot at the world title. Staying undefeated is important, but more than that, I want to make a statement that I belong among the elite. Beating a tough, experienced fighter like Valenzuela Jr. on a platform like Prime Video will send that message loud and clear.”</w:t>
                        </w:r>
                      </w:p>
                      <w:p w14:paraId="3CF58C98" w14:textId="77777777" w:rsidR="00B12561" w:rsidRPr="00B12561" w:rsidRDefault="00B12561" w:rsidP="00B12561">
                        <w:pPr>
                          <w:spacing w:after="0"/>
                        </w:pPr>
                        <w:r w:rsidRPr="00B12561">
                          <w:t> </w:t>
                        </w:r>
                      </w:p>
                      <w:p w14:paraId="331F6C33" w14:textId="77777777" w:rsidR="00B12561" w:rsidRPr="00B12561" w:rsidRDefault="00B12561" w:rsidP="00B12561">
                        <w:pPr>
                          <w:spacing w:after="0"/>
                        </w:pPr>
                        <w:r w:rsidRPr="00B12561">
                          <w:rPr>
                            <w:b/>
                            <w:bCs/>
                          </w:rPr>
                          <w:t>On what fans can expect from him on fight night:</w:t>
                        </w:r>
                      </w:p>
                      <w:p w14:paraId="5786B738" w14:textId="77777777" w:rsidR="00B12561" w:rsidRPr="00B12561" w:rsidRDefault="00B12561" w:rsidP="00B12561">
                        <w:pPr>
                          <w:spacing w:after="0"/>
                        </w:pPr>
                        <w:r w:rsidRPr="00B12561">
                          <w:t> </w:t>
                        </w:r>
                      </w:p>
                      <w:p w14:paraId="662FBF40" w14:textId="77777777" w:rsidR="00B12561" w:rsidRPr="00B12561" w:rsidRDefault="00B12561" w:rsidP="00B12561">
                        <w:pPr>
                          <w:spacing w:after="0"/>
                        </w:pPr>
                        <w:r w:rsidRPr="00B12561">
                          <w:t>“Expect fireworks. I’m bringing pressure, power, and precision. I’ve worked too hard to let this moment slip away. Fans tuning in will see a hungry fighter who’s prepared to go to war and leave it all in the ring. Whether it ends early or goes the distance, I promise it’ll be a performance people will remember. December 6, I’m coming to steal the show.”</w:t>
                        </w:r>
                      </w:p>
                      <w:p w14:paraId="50C8E745" w14:textId="77777777" w:rsidR="00B12561" w:rsidRPr="00B12561" w:rsidRDefault="00B12561" w:rsidP="00B12561">
                        <w:pPr>
                          <w:spacing w:after="0"/>
                        </w:pPr>
                        <w:r w:rsidRPr="00B12561">
                          <w:t> </w:t>
                        </w:r>
                      </w:p>
                      <w:p w14:paraId="465D26EB" w14:textId="77777777" w:rsidR="00B12561" w:rsidRPr="00B12561" w:rsidRDefault="00B12561" w:rsidP="00B12561">
                        <w:pPr>
                          <w:spacing w:after="0"/>
                          <w:jc w:val="center"/>
                        </w:pPr>
                        <w:r w:rsidRPr="00B12561">
                          <w:t>#         #         #</w:t>
                        </w:r>
                      </w:p>
                      <w:p w14:paraId="7EAAF1F0" w14:textId="77777777" w:rsidR="00B12561" w:rsidRPr="00B12561" w:rsidRDefault="00B12561" w:rsidP="00B12561">
                        <w:pPr>
                          <w:spacing w:after="0"/>
                        </w:pPr>
                        <w:r w:rsidRPr="00B12561">
                          <w:t> </w:t>
                        </w:r>
                      </w:p>
                      <w:p w14:paraId="7F108BF4" w14:textId="77777777" w:rsidR="00B12561" w:rsidRPr="00B12561" w:rsidRDefault="00B12561" w:rsidP="00B12561">
                        <w:pPr>
                          <w:spacing w:after="0"/>
                        </w:pPr>
                        <w:r w:rsidRPr="00B12561">
                          <w:rPr>
                            <w:b/>
                            <w:bCs/>
                            <w:i/>
                            <w:iCs/>
                            <w:u w:val="single"/>
                          </w:rPr>
                          <w:t>ABOUT PITBULL VS. ROACH</w:t>
                        </w:r>
                      </w:p>
                      <w:p w14:paraId="38D614F0" w14:textId="77777777" w:rsidR="00B12561" w:rsidRPr="00B12561" w:rsidRDefault="00B12561" w:rsidP="00B12561">
                        <w:pPr>
                          <w:spacing w:after="0"/>
                        </w:pPr>
                        <w:r w:rsidRPr="00B12561">
                          <w:t xml:space="preserve">Pitbull vs. Roach will see Mexican star and former world champion </w:t>
                        </w:r>
                        <w:r w:rsidRPr="00B12561">
                          <w:rPr>
                            <w:b/>
                            <w:bCs/>
                          </w:rPr>
                          <w:t xml:space="preserve">Isaac “Pitbull” Cruz </w:t>
                        </w:r>
                        <w:r w:rsidRPr="00B12561">
                          <w:t xml:space="preserve">step into the ring against reigning WBA Super Featherweight World Champion </w:t>
                        </w:r>
                        <w:r w:rsidRPr="00B12561">
                          <w:rPr>
                            <w:b/>
                            <w:bCs/>
                          </w:rPr>
                          <w:t xml:space="preserve">Lamont Roach </w:t>
                        </w:r>
                        <w:r w:rsidRPr="00B12561">
                          <w:t>for the Interim WBC Super Lightweight Title headlining a loaded PBC Pay-Per-View event on Prime Video taking place Saturday, December 6 from Frost Bank Center in San Antonio.</w:t>
                        </w:r>
                      </w:p>
                      <w:p w14:paraId="07EE1A6D" w14:textId="77777777" w:rsidR="00B12561" w:rsidRPr="00B12561" w:rsidRDefault="00B12561" w:rsidP="00B12561">
                        <w:pPr>
                          <w:spacing w:after="0"/>
                        </w:pPr>
                        <w:r w:rsidRPr="00B12561">
                          <w:t> </w:t>
                        </w:r>
                      </w:p>
                      <w:p w14:paraId="547875E7" w14:textId="77777777" w:rsidR="00B12561" w:rsidRPr="00B12561" w:rsidRDefault="00B12561" w:rsidP="00B12561">
                        <w:pPr>
                          <w:spacing w:after="0"/>
                        </w:pPr>
                        <w:r w:rsidRPr="00B12561">
                          <w:t>The pay-per-view will see</w:t>
                        </w:r>
                        <w:r w:rsidRPr="00B12561">
                          <w:rPr>
                            <w:b/>
                            <w:bCs/>
                          </w:rPr>
                          <w:t xml:space="preserve"> </w:t>
                        </w:r>
                        <w:r w:rsidRPr="00B12561">
                          <w:t xml:space="preserve">WBA Middleweight World Champion </w:t>
                        </w:r>
                        <w:proofErr w:type="spellStart"/>
                        <w:r w:rsidRPr="00B12561">
                          <w:rPr>
                            <w:b/>
                            <w:bCs/>
                          </w:rPr>
                          <w:t>Erislandy</w:t>
                        </w:r>
                        <w:proofErr w:type="spellEnd"/>
                        <w:r w:rsidRPr="00B12561">
                          <w:rPr>
                            <w:b/>
                            <w:bCs/>
                          </w:rPr>
                          <w:t xml:space="preserve"> “The American Dream” Lara</w:t>
                        </w:r>
                        <w:r w:rsidRPr="00B12561">
                          <w:t xml:space="preserve"> take on unified WBO and IBF Middleweight World Champion </w:t>
                        </w:r>
                        <w:proofErr w:type="spellStart"/>
                        <w:r w:rsidRPr="00B12561">
                          <w:rPr>
                            <w:b/>
                            <w:bCs/>
                          </w:rPr>
                          <w:t>Janibek</w:t>
                        </w:r>
                        <w:proofErr w:type="spellEnd"/>
                        <w:r w:rsidRPr="00B12561">
                          <w:rPr>
                            <w:b/>
                            <w:bCs/>
                          </w:rPr>
                          <w:t xml:space="preserve"> </w:t>
                        </w:r>
                        <w:proofErr w:type="spellStart"/>
                        <w:r w:rsidRPr="00B12561">
                          <w:rPr>
                            <w:b/>
                            <w:bCs/>
                          </w:rPr>
                          <w:t>Alimkhanuly</w:t>
                        </w:r>
                        <w:proofErr w:type="spellEnd"/>
                        <w:r w:rsidRPr="00B12561">
                          <w:rPr>
                            <w:b/>
                            <w:bCs/>
                          </w:rPr>
                          <w:t xml:space="preserve"> </w:t>
                        </w:r>
                        <w:r w:rsidRPr="00B12561">
                          <w:t>in the high-stakes co-main event</w:t>
                        </w:r>
                      </w:p>
                      <w:p w14:paraId="2C500280" w14:textId="77777777" w:rsidR="00B12561" w:rsidRPr="00B12561" w:rsidRDefault="00B12561" w:rsidP="00B12561">
                        <w:pPr>
                          <w:spacing w:after="0"/>
                        </w:pPr>
                        <w:r w:rsidRPr="00B12561">
                          <w:t> </w:t>
                        </w:r>
                      </w:p>
                      <w:p w14:paraId="147CAB57" w14:textId="77777777" w:rsidR="00B12561" w:rsidRPr="00B12561" w:rsidRDefault="00B12561" w:rsidP="00B12561">
                        <w:pPr>
                          <w:spacing w:after="0"/>
                        </w:pPr>
                        <w:r w:rsidRPr="00B12561">
                          <w:t xml:space="preserve">The pay-per-view action will also feature two-division world champion </w:t>
                        </w:r>
                        <w:r w:rsidRPr="00B12561">
                          <w:rPr>
                            <w:b/>
                            <w:bCs/>
                          </w:rPr>
                          <w:t>Stephen Fulton Jr.</w:t>
                        </w:r>
                        <w:r w:rsidRPr="00B12561">
                          <w:t xml:space="preserve">, the reigning WBC Featherweight World Champion, moving up to take on WBC Super Featherweight World Champion </w:t>
                        </w:r>
                        <w:proofErr w:type="spellStart"/>
                        <w:r w:rsidRPr="00B12561">
                          <w:rPr>
                            <w:b/>
                            <w:bCs/>
                          </w:rPr>
                          <w:t>O’Shaquie</w:t>
                        </w:r>
                        <w:proofErr w:type="spellEnd"/>
                        <w:r w:rsidRPr="00B12561">
                          <w:rPr>
                            <w:b/>
                            <w:bCs/>
                          </w:rPr>
                          <w:t xml:space="preserve"> Foster</w:t>
                        </w:r>
                        <w:r w:rsidRPr="00B12561">
                          <w:t>, a native of Orange, Texas,</w:t>
                        </w:r>
                        <w:r w:rsidRPr="00B12561">
                          <w:rPr>
                            <w:b/>
                            <w:bCs/>
                          </w:rPr>
                          <w:t xml:space="preserve"> </w:t>
                        </w:r>
                        <w:r w:rsidRPr="00B12561">
                          <w:t>in a 130-pound world title fight.</w:t>
                        </w:r>
                      </w:p>
                      <w:p w14:paraId="0DC5DCFC" w14:textId="77777777" w:rsidR="00B12561" w:rsidRPr="00B12561" w:rsidRDefault="00B12561" w:rsidP="00B12561">
                        <w:pPr>
                          <w:spacing w:after="0"/>
                        </w:pPr>
                        <w:r w:rsidRPr="00B12561">
                          <w:t> </w:t>
                        </w:r>
                      </w:p>
                      <w:p w14:paraId="7ABB61BF" w14:textId="77777777" w:rsidR="00B12561" w:rsidRPr="00B12561" w:rsidRDefault="00B12561" w:rsidP="00B12561">
                        <w:pPr>
                          <w:spacing w:after="0"/>
                        </w:pPr>
                        <w:r w:rsidRPr="00B12561">
                          <w:t xml:space="preserve">Plus, rising Mexican star </w:t>
                        </w:r>
                        <w:proofErr w:type="gramStart"/>
                        <w:r w:rsidRPr="00B12561">
                          <w:rPr>
                            <w:b/>
                            <w:bCs/>
                          </w:rPr>
                          <w:t>Jesus</w:t>
                        </w:r>
                        <w:proofErr w:type="gramEnd"/>
                        <w:r w:rsidRPr="00B12561">
                          <w:rPr>
                            <w:b/>
                            <w:bCs/>
                          </w:rPr>
                          <w:t xml:space="preserve"> “Mono” Ramos Jr. </w:t>
                        </w:r>
                        <w:r w:rsidRPr="00B12561">
                          <w:t xml:space="preserve">duels top contender </w:t>
                        </w:r>
                        <w:r w:rsidRPr="00B12561">
                          <w:rPr>
                            <w:b/>
                            <w:bCs/>
                          </w:rPr>
                          <w:t>Shane Mosley Jr.</w:t>
                        </w:r>
                        <w:r w:rsidRPr="00B12561">
                          <w:t xml:space="preserve"> for the Interim WBC Middleweight Title opening the pay-per-view at 8:00 p.m. ET/5:00 p.m. PT.</w:t>
                        </w:r>
                      </w:p>
                      <w:p w14:paraId="01A1D10E" w14:textId="77777777" w:rsidR="00B12561" w:rsidRPr="00B12561" w:rsidRDefault="00B12561" w:rsidP="00B12561">
                        <w:pPr>
                          <w:spacing w:after="0"/>
                        </w:pPr>
                        <w:r w:rsidRPr="00B12561">
                          <w:t> </w:t>
                        </w:r>
                      </w:p>
                      <w:p w14:paraId="37DDB285" w14:textId="77777777" w:rsidR="00B12561" w:rsidRPr="00B12561" w:rsidRDefault="00B12561" w:rsidP="00B12561">
                        <w:pPr>
                          <w:spacing w:after="0"/>
                        </w:pPr>
                        <w:r w:rsidRPr="00B12561">
                          <w:t>In addition to the PPV being available for purchase on Prime Video, regardless of Prime membership, fans will also be able to continue to access the telecast through traditional cable and satellite outlets as well as PPV.com.</w:t>
                        </w:r>
                      </w:p>
                      <w:p w14:paraId="4F166724" w14:textId="77777777" w:rsidR="00B12561" w:rsidRPr="00B12561" w:rsidRDefault="00B12561" w:rsidP="00B12561">
                        <w:pPr>
                          <w:spacing w:after="0"/>
                        </w:pPr>
                        <w:r w:rsidRPr="00B12561">
                          <w:t> </w:t>
                        </w:r>
                      </w:p>
                      <w:p w14:paraId="297FB8AE" w14:textId="77777777" w:rsidR="00B12561" w:rsidRPr="00B12561" w:rsidRDefault="00B12561" w:rsidP="00B12561">
                        <w:pPr>
                          <w:spacing w:after="0"/>
                        </w:pPr>
                        <w:r w:rsidRPr="00B12561">
                          <w:t xml:space="preserve">Preceding the pay-per-view top contender </w:t>
                        </w:r>
                        <w:r w:rsidRPr="00B12561">
                          <w:rPr>
                            <w:b/>
                            <w:bCs/>
                          </w:rPr>
                          <w:t xml:space="preserve">Frank “The Ghost” Martin </w:t>
                        </w:r>
                        <w:r w:rsidRPr="00B12561">
                          <w:t xml:space="preserve">will make his return to the ring against former two-division champion </w:t>
                        </w:r>
                        <w:r w:rsidRPr="00B12561">
                          <w:rPr>
                            <w:b/>
                            <w:bCs/>
                          </w:rPr>
                          <w:t xml:space="preserve">Rances Barthelemy </w:t>
                        </w:r>
                        <w:r w:rsidRPr="00B12561">
                          <w:t>in a 10-round super lightweight showdown that tops a loaded three-fight PBC on Prime Video lineup.</w:t>
                        </w:r>
                      </w:p>
                      <w:p w14:paraId="23DCB491" w14:textId="77777777" w:rsidR="00B12561" w:rsidRPr="00B12561" w:rsidRDefault="00B12561" w:rsidP="00B12561">
                        <w:pPr>
                          <w:spacing w:after="0"/>
                        </w:pPr>
                        <w:r w:rsidRPr="00B12561">
                          <w:t> </w:t>
                        </w:r>
                      </w:p>
                      <w:p w14:paraId="6507F1D8" w14:textId="77777777" w:rsidR="00B12561" w:rsidRPr="00B12561" w:rsidRDefault="00B12561" w:rsidP="00B12561">
                        <w:pPr>
                          <w:spacing w:after="0"/>
                        </w:pPr>
                        <w:r w:rsidRPr="00B12561">
                          <w:t xml:space="preserve">The streaming presentation will also feature undefeated young Mexican star </w:t>
                        </w:r>
                        <w:r w:rsidRPr="00B12561">
                          <w:rPr>
                            <w:b/>
                            <w:bCs/>
                          </w:rPr>
                          <w:t xml:space="preserve">Isaac “La Bestia” Lucero </w:t>
                        </w:r>
                        <w:r w:rsidRPr="00B12561">
                          <w:t xml:space="preserve">dueling hard-hitting </w:t>
                        </w:r>
                        <w:r w:rsidRPr="00B12561">
                          <w:rPr>
                            <w:b/>
                            <w:bCs/>
                          </w:rPr>
                          <w:t xml:space="preserve">Roberto Valenzuela Jr. </w:t>
                        </w:r>
                        <w:r w:rsidRPr="00B12561">
                          <w:t xml:space="preserve">in a 10-round all-Mexican 154-pound showdown, plus rising unbeaten super featherweight </w:t>
                        </w:r>
                        <w:r w:rsidRPr="00B12561">
                          <w:rPr>
                            <w:b/>
                            <w:bCs/>
                          </w:rPr>
                          <w:t xml:space="preserve">Luis “The Twist” Nunez </w:t>
                        </w:r>
                        <w:r w:rsidRPr="00B12561">
                          <w:t xml:space="preserve">faces Argentinian contender </w:t>
                        </w:r>
                        <w:r w:rsidRPr="00B12561">
                          <w:rPr>
                            <w:b/>
                            <w:bCs/>
                          </w:rPr>
                          <w:t xml:space="preserve">Hector Sosa </w:t>
                        </w:r>
                        <w:r w:rsidRPr="00B12561">
                          <w:t>in the 10-round opening bout at 5:30 p.m. ET/2:30 p.m. PT.</w:t>
                        </w:r>
                      </w:p>
                      <w:p w14:paraId="7CD5DD22" w14:textId="77777777" w:rsidR="00B12561" w:rsidRPr="00B12561" w:rsidRDefault="00B12561" w:rsidP="00B12561">
                        <w:pPr>
                          <w:spacing w:after="0"/>
                        </w:pPr>
                        <w:r w:rsidRPr="00B12561">
                          <w:t> </w:t>
                        </w:r>
                      </w:p>
                      <w:p w14:paraId="3391503F" w14:textId="77777777" w:rsidR="00B12561" w:rsidRPr="00B12561" w:rsidRDefault="00B12561" w:rsidP="00B12561">
                        <w:pPr>
                          <w:spacing w:after="0"/>
                        </w:pPr>
                        <w:r w:rsidRPr="00B12561">
                          <w:t xml:space="preserve">Tickets for the live event are on sale now through </w:t>
                        </w:r>
                        <w:hyperlink r:id="rId7" w:tgtFrame="_blank" w:history="1">
                          <w:r w:rsidRPr="00B12561">
                            <w:rPr>
                              <w:rStyle w:val="Hyperlink"/>
                            </w:rPr>
                            <w:t>Ticketmaster.com</w:t>
                          </w:r>
                        </w:hyperlink>
                        <w:r w:rsidRPr="00B12561">
                          <w:t>.</w:t>
                        </w:r>
                      </w:p>
                      <w:p w14:paraId="68C05421" w14:textId="77777777" w:rsidR="00B12561" w:rsidRPr="00B12561" w:rsidRDefault="00B12561" w:rsidP="00B12561">
                        <w:pPr>
                          <w:spacing w:after="0"/>
                        </w:pPr>
                        <w:r w:rsidRPr="00B12561">
                          <w:t>                       </w:t>
                        </w:r>
                      </w:p>
                      <w:p w14:paraId="35686EA0" w14:textId="77777777" w:rsidR="00B12561" w:rsidRPr="00B12561" w:rsidRDefault="00B12561" w:rsidP="00B12561">
                        <w:pPr>
                          <w:spacing w:after="0"/>
                        </w:pPr>
                        <w:r w:rsidRPr="00B12561">
                          <w:t xml:space="preserve">The event is promoted by TGB Promotions, in association with MP Promotions, </w:t>
                        </w:r>
                        <w:proofErr w:type="spellStart"/>
                        <w:r w:rsidRPr="00B12561">
                          <w:t>ProBox</w:t>
                        </w:r>
                        <w:proofErr w:type="spellEnd"/>
                        <w:r w:rsidRPr="00B12561">
                          <w:t xml:space="preserve"> Promotions and BXSTRS.</w:t>
                        </w:r>
                      </w:p>
                      <w:p w14:paraId="0268B48A" w14:textId="77777777" w:rsidR="00B12561" w:rsidRPr="00B12561" w:rsidRDefault="00B12561" w:rsidP="00B12561">
                        <w:pPr>
                          <w:spacing w:after="0"/>
                        </w:pPr>
                        <w:r w:rsidRPr="00B12561">
                          <w:t> </w:t>
                        </w:r>
                      </w:p>
                      <w:p w14:paraId="05E2BF65" w14:textId="77777777" w:rsidR="00B12561" w:rsidRPr="00B12561" w:rsidRDefault="00B12561" w:rsidP="00B12561">
                        <w:pPr>
                          <w:spacing w:after="0"/>
                        </w:pPr>
                        <w:r w:rsidRPr="00B12561">
                          <w:t xml:space="preserve">For more information visit Amazon.com/PBC, </w:t>
                        </w:r>
                        <w:hyperlink r:id="rId8" w:history="1">
                          <w:r w:rsidRPr="00B12561">
                            <w:rPr>
                              <w:rStyle w:val="Hyperlink"/>
                            </w:rPr>
                            <w:t>www.PremierBoxingChampions.com</w:t>
                          </w:r>
                        </w:hyperlink>
                        <w:r w:rsidRPr="00B12561">
                          <w:t xml:space="preserve">, follow #PitbullRoach, follow on Twitter @PremierBoxing, on Instagram @PremierBoxing, or become a fan on Facebook at </w:t>
                        </w:r>
                        <w:hyperlink r:id="rId9" w:tgtFrame="_blank" w:history="1">
                          <w:r w:rsidRPr="00B12561">
                            <w:rPr>
                              <w:rStyle w:val="Hyperlink"/>
                            </w:rPr>
                            <w:t>http://www.facebook.com/PremierBoxingChampions</w:t>
                          </w:r>
                        </w:hyperlink>
                      </w:p>
                      <w:p w14:paraId="66D52E14" w14:textId="77777777" w:rsidR="00B12561" w:rsidRPr="00B12561" w:rsidRDefault="00B12561" w:rsidP="00B12561">
                        <w:pPr>
                          <w:spacing w:after="0"/>
                        </w:pPr>
                        <w:r w:rsidRPr="00B12561">
                          <w:rPr>
                            <w:b/>
                            <w:bCs/>
                          </w:rPr>
                          <w:t> </w:t>
                        </w:r>
                      </w:p>
                      <w:p w14:paraId="74A633E4" w14:textId="77777777" w:rsidR="00B12561" w:rsidRDefault="00B12561" w:rsidP="00B12561">
                        <w:pPr>
                          <w:spacing w:after="0"/>
                        </w:pPr>
                        <w:r w:rsidRPr="00B12561">
                          <w:rPr>
                            <w:b/>
                            <w:bCs/>
                          </w:rPr>
                          <w:t>CONTACTS:</w:t>
                        </w:r>
                        <w:r w:rsidRPr="00B12561">
                          <w:t> </w:t>
                        </w:r>
                      </w:p>
                      <w:p w14:paraId="1B55A26E" w14:textId="06F80A0C" w:rsidR="00B12561" w:rsidRPr="00B12561" w:rsidRDefault="00B12561" w:rsidP="00B12561">
                        <w:pPr>
                          <w:spacing w:after="0"/>
                        </w:pPr>
                        <w:r w:rsidRPr="00B12561">
                          <w:t>Tim Smith, PBC: (702) 843-3400</w:t>
                        </w:r>
                      </w:p>
                      <w:p w14:paraId="3F45131A" w14:textId="38109017" w:rsidR="00B12561" w:rsidRPr="00B12561" w:rsidRDefault="00B12561" w:rsidP="00B12561">
                        <w:pPr>
                          <w:spacing w:after="0"/>
                        </w:pPr>
                        <w:r w:rsidRPr="00B12561">
                          <w:t xml:space="preserve">Swanson Communications: (202) 783-5500, </w:t>
                        </w:r>
                        <w:hyperlink r:id="rId10" w:tgtFrame="_blank" w:history="1">
                          <w:r w:rsidRPr="00B12561">
                            <w:rPr>
                              <w:rStyle w:val="Hyperlink"/>
                            </w:rPr>
                            <w:t>contact@swansonpr.com</w:t>
                          </w:r>
                        </w:hyperlink>
                      </w:p>
                      <w:p w14:paraId="57FAAEAD" w14:textId="69B63335" w:rsidR="00B12561" w:rsidRPr="00B12561" w:rsidRDefault="00B12561" w:rsidP="00B12561">
                        <w:pPr>
                          <w:spacing w:after="0"/>
                        </w:pPr>
                        <w:r w:rsidRPr="00B12561">
                          <w:t xml:space="preserve">Harrison Raboy, Prime Video; </w:t>
                        </w:r>
                        <w:hyperlink r:id="rId11" w:tgtFrame="_blank" w:history="1">
                          <w:r w:rsidRPr="00B12561">
                            <w:rPr>
                              <w:rStyle w:val="Hyperlink"/>
                            </w:rPr>
                            <w:t>hraboy@amazon.com</w:t>
                          </w:r>
                        </w:hyperlink>
                      </w:p>
                      <w:p w14:paraId="470C01B5" w14:textId="67464D9C" w:rsidR="00B12561" w:rsidRPr="00B12561" w:rsidRDefault="00B12561" w:rsidP="00B12561">
                        <w:pPr>
                          <w:spacing w:after="0"/>
                        </w:pPr>
                        <w:r w:rsidRPr="00B12561">
                          <w:t>TGB Promotions: (818) 817-8001</w:t>
                        </w:r>
                      </w:p>
                      <w:p w14:paraId="32AA54F2" w14:textId="62E9DBF7" w:rsidR="00B12561" w:rsidRPr="00B12561" w:rsidRDefault="00B12561" w:rsidP="00B12561">
                        <w:pPr>
                          <w:spacing w:after="0"/>
                        </w:pPr>
                        <w:r w:rsidRPr="00B12561">
                          <w:t xml:space="preserve">Max Brodsky, Frost Bank Center: </w:t>
                        </w:r>
                        <w:hyperlink r:id="rId12" w:tgtFrame="_blank" w:history="1">
                          <w:r w:rsidRPr="00B12561">
                            <w:rPr>
                              <w:rStyle w:val="Hyperlink"/>
                            </w:rPr>
                            <w:t>mbrodsky@spurs.com</w:t>
                          </w:r>
                        </w:hyperlink>
                      </w:p>
                      <w:p w14:paraId="7C596933" w14:textId="072F6673" w:rsidR="00B12561" w:rsidRPr="00B12561" w:rsidRDefault="00B12561" w:rsidP="00B12561">
                        <w:pPr>
                          <w:spacing w:after="0"/>
                        </w:pPr>
                        <w:r w:rsidRPr="00B12561">
                          <w:t xml:space="preserve">Media Credentials: </w:t>
                        </w:r>
                        <w:hyperlink r:id="rId13" w:tgtFrame="_blank" w:history="1">
                          <w:r w:rsidRPr="00B12561">
                            <w:rPr>
                              <w:rStyle w:val="Hyperlink"/>
                            </w:rPr>
                            <w:t>www.magnamedia.com</w:t>
                          </w:r>
                        </w:hyperlink>
                        <w:r>
                          <w:t xml:space="preserve">   </w:t>
                        </w:r>
                      </w:p>
                    </w:tc>
                  </w:tr>
                </w:tbl>
                <w:p w14:paraId="7EB2F180" w14:textId="77777777" w:rsidR="00B12561" w:rsidRPr="00B12561" w:rsidRDefault="00B12561" w:rsidP="00B12561">
                  <w:pPr>
                    <w:spacing w:after="0"/>
                  </w:pPr>
                </w:p>
              </w:tc>
            </w:tr>
          </w:tbl>
          <w:p w14:paraId="222159D4" w14:textId="77777777" w:rsidR="00B12561" w:rsidRPr="00B12561" w:rsidRDefault="00B12561" w:rsidP="00B12561">
            <w:pPr>
              <w:spacing w:after="0"/>
              <w:rPr>
                <w:vanish/>
              </w:rPr>
            </w:pPr>
          </w:p>
          <w:p w14:paraId="47A2AC1F" w14:textId="77777777" w:rsidR="00B12561" w:rsidRPr="00B12561" w:rsidRDefault="00B12561" w:rsidP="00B12561">
            <w:pPr>
              <w:spacing w:after="0"/>
            </w:pPr>
          </w:p>
        </w:tc>
      </w:tr>
    </w:tbl>
    <w:p w14:paraId="2F6CF167" w14:textId="77777777" w:rsidR="000E4D19" w:rsidRDefault="000E4D19" w:rsidP="00D363B1">
      <w:pPr>
        <w:spacing w:after="0"/>
      </w:pPr>
    </w:p>
    <w:sectPr w:rsidR="000E4D19" w:rsidSect="00D363B1">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61"/>
    <w:rsid w:val="000E4D19"/>
    <w:rsid w:val="001547EF"/>
    <w:rsid w:val="00732D61"/>
    <w:rsid w:val="007E40F2"/>
    <w:rsid w:val="00806277"/>
    <w:rsid w:val="009755B9"/>
    <w:rsid w:val="00B12561"/>
    <w:rsid w:val="00D363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AE388"/>
  <w15:chartTrackingRefBased/>
  <w15:docId w15:val="{6970D42C-9173-41C2-A09D-6521E359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5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25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25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25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25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25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25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25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25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25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25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61"/>
    <w:rPr>
      <w:rFonts w:eastAsiaTheme="majorEastAsia" w:cstheme="majorBidi"/>
      <w:color w:val="272727" w:themeColor="text1" w:themeTint="D8"/>
    </w:rPr>
  </w:style>
  <w:style w:type="paragraph" w:styleId="Title">
    <w:name w:val="Title"/>
    <w:basedOn w:val="Normal"/>
    <w:next w:val="Normal"/>
    <w:link w:val="TitleChar"/>
    <w:uiPriority w:val="10"/>
    <w:qFormat/>
    <w:rsid w:val="00B125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61"/>
    <w:pPr>
      <w:spacing w:before="160"/>
      <w:jc w:val="center"/>
    </w:pPr>
    <w:rPr>
      <w:i/>
      <w:iCs/>
      <w:color w:val="404040" w:themeColor="text1" w:themeTint="BF"/>
    </w:rPr>
  </w:style>
  <w:style w:type="character" w:customStyle="1" w:styleId="QuoteChar">
    <w:name w:val="Quote Char"/>
    <w:basedOn w:val="DefaultParagraphFont"/>
    <w:link w:val="Quote"/>
    <w:uiPriority w:val="29"/>
    <w:rsid w:val="00B12561"/>
    <w:rPr>
      <w:i/>
      <w:iCs/>
      <w:color w:val="404040" w:themeColor="text1" w:themeTint="BF"/>
    </w:rPr>
  </w:style>
  <w:style w:type="paragraph" w:styleId="ListParagraph">
    <w:name w:val="List Paragraph"/>
    <w:basedOn w:val="Normal"/>
    <w:uiPriority w:val="34"/>
    <w:qFormat/>
    <w:rsid w:val="00B12561"/>
    <w:pPr>
      <w:ind w:left="720"/>
      <w:contextualSpacing/>
    </w:pPr>
  </w:style>
  <w:style w:type="character" w:styleId="IntenseEmphasis">
    <w:name w:val="Intense Emphasis"/>
    <w:basedOn w:val="DefaultParagraphFont"/>
    <w:uiPriority w:val="21"/>
    <w:qFormat/>
    <w:rsid w:val="00B12561"/>
    <w:rPr>
      <w:i/>
      <w:iCs/>
      <w:color w:val="0F4761" w:themeColor="accent1" w:themeShade="BF"/>
    </w:rPr>
  </w:style>
  <w:style w:type="paragraph" w:styleId="IntenseQuote">
    <w:name w:val="Intense Quote"/>
    <w:basedOn w:val="Normal"/>
    <w:next w:val="Normal"/>
    <w:link w:val="IntenseQuoteChar"/>
    <w:uiPriority w:val="30"/>
    <w:qFormat/>
    <w:rsid w:val="00B125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2561"/>
    <w:rPr>
      <w:i/>
      <w:iCs/>
      <w:color w:val="0F4761" w:themeColor="accent1" w:themeShade="BF"/>
    </w:rPr>
  </w:style>
  <w:style w:type="character" w:styleId="IntenseReference">
    <w:name w:val="Intense Reference"/>
    <w:basedOn w:val="DefaultParagraphFont"/>
    <w:uiPriority w:val="32"/>
    <w:qFormat/>
    <w:rsid w:val="00B12561"/>
    <w:rPr>
      <w:b/>
      <w:bCs/>
      <w:smallCaps/>
      <w:color w:val="0F4761" w:themeColor="accent1" w:themeShade="BF"/>
      <w:spacing w:val="5"/>
    </w:rPr>
  </w:style>
  <w:style w:type="character" w:styleId="Hyperlink">
    <w:name w:val="Hyperlink"/>
    <w:basedOn w:val="DefaultParagraphFont"/>
    <w:uiPriority w:val="99"/>
    <w:unhideWhenUsed/>
    <w:rsid w:val="00B12561"/>
    <w:rPr>
      <w:color w:val="467886" w:themeColor="hyperlink"/>
      <w:u w:val="single"/>
    </w:rPr>
  </w:style>
  <w:style w:type="character" w:styleId="UnresolvedMention">
    <w:name w:val="Unresolved Mention"/>
    <w:basedOn w:val="DefaultParagraphFont"/>
    <w:uiPriority w:val="99"/>
    <w:semiHidden/>
    <w:unhideWhenUsed/>
    <w:rsid w:val="00B125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mierBoxingChampions.com" TargetMode="External"/><Relationship Id="rId13" Type="http://schemas.openxmlformats.org/officeDocument/2006/relationships/hyperlink" Target="https://7fwc6qcab.cc.rs6.net/tn.jsp?f=001S3k268AdtxDePCSqr0BOyfuqXrJs4VigebyAgYPnKa-R3a9f8nb3jvv8S_FL1F1ySJIK00rIdLPprX7sdy2IAwEyi-jxON0K43zJ48aZO1Om6NazZRTdu-TNj1Fon8VrMOYBTTk-M7PF4-kMeDnQ42XqEKoY8LlN&amp;c=LZF7ymF29d2NxshuWqtZ8QC3ljt_TBlxhdYSA3vQpoE2zvHAxX70yA==&amp;ch=0enGczg4muA_MCVSOypedVoX9G6c6sx-vqTu9fzPGbv0DGCBsZN9iw==" TargetMode="External"/><Relationship Id="rId3" Type="http://schemas.openxmlformats.org/officeDocument/2006/relationships/webSettings" Target="webSettings.xml"/><Relationship Id="rId7" Type="http://schemas.openxmlformats.org/officeDocument/2006/relationships/hyperlink" Target="https://7fwc6qcab.cc.rs6.net/tn.jsp?f=001S3k268AdtxDePCSqr0BOyfuqXrJs4VigebyAgYPnKa-R3a9f8nb3jsHI8hG4mWqYZPVQZmhCDpnhg2otfXxycna9eTWpy1glxB9_Tt4Shlb6aY_gcUOs2rlPOBNlKfBjxSms1qkRopRk9aW9L94tr7b7vhbYY2aU&amp;c=LZF7ymF29d2NxshuWqtZ8QC3ljt_TBlxhdYSA3vQpoE2zvHAxX70yA==&amp;ch=0enGczg4muA_MCVSOypedVoX9G6c6sx-vqTu9fzPGbv0DGCBsZN9iw==" TargetMode="External"/><Relationship Id="rId12" Type="http://schemas.openxmlformats.org/officeDocument/2006/relationships/hyperlink" Target="mailto:mbrodsky@spu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7fwc6qcab.cc.rs6.net/tn.jsp?f=001S3k268AdtxDePCSqr0BOyfuqXrJs4VigebyAgYPnKa-R3a9f8nb3jsHI8hG4mWqYZPVQZmhCDpnhg2otfXxycna9eTWpy1glxB9_Tt4Shlb6aY_gcUOs2rlPOBNlKfBjxSms1qkRopRKZM2eCJ9e9ZxjmoaWqF-P&amp;c=LZF7ymF29d2NxshuWqtZ8QC3ljt_TBlxhdYSA3vQpoE2zvHAxX70yA==&amp;ch=0enGczg4muA_MCVSOypedVoX9G6c6sx-vqTu9fzPGbv0DGCBsZN9iw==" TargetMode="External"/><Relationship Id="rId11" Type="http://schemas.openxmlformats.org/officeDocument/2006/relationships/hyperlink" Target="mailto:hraboy@amazon.com" TargetMode="External"/><Relationship Id="rId5" Type="http://schemas.openxmlformats.org/officeDocument/2006/relationships/hyperlink" Target="https://7fwc6qcab.cc.rs6.net/tn.jsp?f=001S3k268AdtxDePCSqr0BOyfuqXrJs4VigebyAgYPnKa-R3a9f8nb3jtHZaYofNNfYXh8c0IH_D3uSKEImUvNnqw5I_t8uLX4spAcdSUb6MaUZUX2QHqr_BwmfeJkwKp1RwtqpouV09k7hFWc-EVCjqF9RXlLiNjmoIJcCUshNlgodMUqLH2jz_yko9w86zIruOO3WTV7zdxG_KcIc0Pf_EGFUFZXnB6bcfHSyKCxdF4b7Wlzn_LoQz7UULLHxz882VRqjBe4jcPl1uWQed3u5snH_hAIHFeLriFJAxchPc0GN_47lqNiy3GPTItV_KSnT45mGxxpA9Bmr1-1Zxni-lCYDmbRP-X4J_UkA5Ru7tkMzSf9rWnt0CPdDMyk2QPvb1f8sU1InXbZpjsrdHhillA==&amp;c=LZF7ymF29d2NxshuWqtZ8QC3ljt_TBlxhdYSA3vQpoE2zvHAxX70yA==&amp;ch=0enGczg4muA_MCVSOypedVoX9G6c6sx-vqTu9fzPGbv0DGCBsZN9iw==" TargetMode="External"/><Relationship Id="rId15" Type="http://schemas.openxmlformats.org/officeDocument/2006/relationships/theme" Target="theme/theme1.xml"/><Relationship Id="rId10" Type="http://schemas.openxmlformats.org/officeDocument/2006/relationships/hyperlink" Target="mailto:contact@swansonpr.com" TargetMode="External"/><Relationship Id="rId4" Type="http://schemas.openxmlformats.org/officeDocument/2006/relationships/image" Target="media/image1.jpeg"/><Relationship Id="rId9" Type="http://schemas.openxmlformats.org/officeDocument/2006/relationships/hyperlink" Target="https://7fwc6qcab.cc.rs6.net/tn.jsp?f=001S3k268AdtxDePCSqr0BOyfuqXrJs4VigebyAgYPnKa-R3a9f8nb3joi-NOXB5-N-oyR9EANaZ63r2a_c6KVAgcAksvzyoR3xD3ze05ozPuQBdKODgVHZbFDor90fKQZiQQ0TsmOdvixvvbBvQJTmfWOFMxaYJPJHGOn_z3XmV3Vk7vxwFu1O5Q==&amp;c=LZF7ymF29d2NxshuWqtZ8QC3ljt_TBlxhdYSA3vQpoE2zvHAxX70yA==&amp;ch=0enGczg4muA_MCVSOypedVoX9G6c6sx-vqTu9fzPGbv0DGCBsZN9i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1202</Words>
  <Characters>6852</Characters>
  <Application>Microsoft Office Word</Application>
  <DocSecurity>0</DocSecurity>
  <Lines>57</Lines>
  <Paragraphs>16</Paragraphs>
  <ScaleCrop>false</ScaleCrop>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Olson</dc:creator>
  <cp:keywords/>
  <dc:description/>
  <cp:lastModifiedBy>Andy Olson</cp:lastModifiedBy>
  <cp:revision>1</cp:revision>
  <dcterms:created xsi:type="dcterms:W3CDTF">2025-12-01T22:11:00Z</dcterms:created>
  <dcterms:modified xsi:type="dcterms:W3CDTF">2025-12-01T22:14:00Z</dcterms:modified>
</cp:coreProperties>
</file>